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4A9E3" w14:textId="2BC8823B" w:rsidR="00243306" w:rsidRPr="00243306" w:rsidRDefault="00243306" w:rsidP="002433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43306">
        <w:rPr>
          <w:rFonts w:ascii="Arial Black" w:eastAsia="Times New Roman" w:hAnsi="Arial Black" w:cs="Arial"/>
          <w:color w:val="00BAF2"/>
          <w:sz w:val="40"/>
          <w:szCs w:val="40"/>
          <w:lang w:eastAsia="en-GB"/>
        </w:rPr>
        <w:t>COMMUNICATION</w:t>
      </w:r>
    </w:p>
    <w:p w14:paraId="68A672F5" w14:textId="77777777" w:rsidR="00243306" w:rsidRPr="00243306" w:rsidRDefault="00243306" w:rsidP="002433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4330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There are </w:t>
      </w:r>
      <w:r w:rsidRPr="002433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five types</w:t>
      </w: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of </w:t>
      </w:r>
      <w:r w:rsidRPr="00243306">
        <w:rPr>
          <w:rFonts w:ascii="Arial" w:eastAsia="Times New Roman" w:hAnsi="Arial" w:cs="Arial"/>
          <w:b/>
          <w:bCs/>
          <w:color w:val="EE174F"/>
          <w:sz w:val="24"/>
          <w:szCs w:val="24"/>
          <w:lang w:eastAsia="en-GB"/>
        </w:rPr>
        <w:t>communication </w:t>
      </w: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use every day:</w:t>
      </w:r>
    </w:p>
    <w:p w14:paraId="5495125F" w14:textId="77777777" w:rsidR="00243306" w:rsidRPr="00243306" w:rsidRDefault="00243306" w:rsidP="0024330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Written</w:t>
      </w:r>
    </w:p>
    <w:p w14:paraId="75EE9988" w14:textId="77777777" w:rsidR="00243306" w:rsidRPr="00243306" w:rsidRDefault="00243306" w:rsidP="0024330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Verbal – what you say</w:t>
      </w:r>
    </w:p>
    <w:p w14:paraId="5D84DA22" w14:textId="77777777" w:rsidR="00243306" w:rsidRPr="00243306" w:rsidRDefault="00243306" w:rsidP="0024330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Non-verbal – body language and how you say things</w:t>
      </w:r>
    </w:p>
    <w:p w14:paraId="4CB14190" w14:textId="77777777" w:rsidR="00243306" w:rsidRPr="00243306" w:rsidRDefault="00243306" w:rsidP="0024330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Listening</w:t>
      </w:r>
    </w:p>
    <w:p w14:paraId="472D0AC7" w14:textId="77777777" w:rsidR="00243306" w:rsidRPr="00243306" w:rsidRDefault="00243306" w:rsidP="0024330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Questioning</w:t>
      </w:r>
    </w:p>
    <w:p w14:paraId="2603497D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727080A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Working through these activities and with your mentor, you will cover what communication is, why it is so important (especially in the </w:t>
      </w:r>
      <w:proofErr w:type="gramStart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job hunting</w:t>
      </w:r>
      <w:proofErr w:type="gramEnd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environment) and get tips and </w:t>
      </w:r>
      <w:r w:rsidRPr="00243306">
        <w:rPr>
          <w:rFonts w:ascii="Arial" w:eastAsia="Times New Roman" w:hAnsi="Arial" w:cs="Arial"/>
          <w:b/>
          <w:bCs/>
          <w:color w:val="EE174F"/>
          <w:sz w:val="24"/>
          <w:szCs w:val="24"/>
          <w:lang w:eastAsia="en-GB"/>
        </w:rPr>
        <w:t>techniques </w:t>
      </w: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improve on your current skills.</w:t>
      </w:r>
    </w:p>
    <w:p w14:paraId="5F6C5A59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AD2E5B1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7C29D93" w14:textId="77777777" w:rsidR="00243306" w:rsidRPr="00243306" w:rsidRDefault="00243306" w:rsidP="00243306">
      <w:pPr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Arial" w:eastAsia="Times New Roman" w:hAnsi="Arial" w:cs="Arial"/>
          <w:b/>
          <w:bCs/>
          <w:color w:val="00BAF2"/>
          <w:sz w:val="24"/>
          <w:szCs w:val="24"/>
          <w:lang w:eastAsia="en-GB"/>
        </w:rPr>
        <w:t>REMEMBER:</w:t>
      </w:r>
    </w:p>
    <w:p w14:paraId="30240E48" w14:textId="77777777" w:rsidR="00243306" w:rsidRPr="00243306" w:rsidRDefault="00243306" w:rsidP="00243306">
      <w:pPr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Communication is not just talking.</w:t>
      </w:r>
    </w:p>
    <w:p w14:paraId="7244BFFD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28632F6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Arial" w:eastAsia="Times New Roman" w:hAnsi="Arial" w:cs="Arial"/>
          <w:color w:val="00BAF2"/>
          <w:sz w:val="32"/>
          <w:szCs w:val="32"/>
          <w:lang w:eastAsia="en-GB"/>
        </w:rPr>
        <w:t>What is communication?</w:t>
      </w:r>
    </w:p>
    <w:p w14:paraId="015DF07F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Communication is the transferring of ideas and information between people. However, communication is not just limited to people; businesses, computers, books, films, adverts, logos, paintings, </w:t>
      </w:r>
      <w:proofErr w:type="gramStart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photographs</w:t>
      </w:r>
      <w:proofErr w:type="gramEnd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songs all communicate.</w:t>
      </w:r>
    </w:p>
    <w:p w14:paraId="0BDFE58C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775E22F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Arial" w:eastAsia="Times New Roman" w:hAnsi="Arial" w:cs="Arial"/>
          <w:color w:val="00BAF2"/>
          <w:sz w:val="32"/>
          <w:szCs w:val="32"/>
          <w:lang w:eastAsia="en-GB"/>
        </w:rPr>
        <w:t>Why is communication important?</w:t>
      </w:r>
    </w:p>
    <w:p w14:paraId="7072FE80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Communication is important in all areas of life (e.g. home life, friendships, sport) and is </w:t>
      </w:r>
      <w:proofErr w:type="gramStart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really important</w:t>
      </w:r>
      <w:proofErr w:type="gramEnd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when you are trying to find a job. Learning the skills for each type of communication will help you find work.</w:t>
      </w:r>
    </w:p>
    <w:p w14:paraId="069A5965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A642E50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Arial" w:eastAsia="Times New Roman" w:hAnsi="Arial" w:cs="Arial"/>
          <w:b/>
          <w:bCs/>
          <w:color w:val="00BAF2"/>
          <w:sz w:val="24"/>
          <w:szCs w:val="24"/>
          <w:lang w:eastAsia="en-GB"/>
        </w:rPr>
        <w:t>Selling yourself</w:t>
      </w:r>
    </w:p>
    <w:p w14:paraId="20519CDD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 can think of the different communication methods used in job hunting as ways to</w:t>
      </w:r>
    </w:p>
    <w:p w14:paraId="75FB900A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advertise yourself, your </w:t>
      </w:r>
      <w:proofErr w:type="gramStart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ideas</w:t>
      </w:r>
      <w:proofErr w:type="gramEnd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your </w:t>
      </w:r>
      <w:r w:rsidRPr="00243306">
        <w:rPr>
          <w:rFonts w:ascii="Arial" w:eastAsia="Times New Roman" w:hAnsi="Arial" w:cs="Arial"/>
          <w:b/>
          <w:bCs/>
          <w:color w:val="EE174F"/>
          <w:sz w:val="24"/>
          <w:szCs w:val="24"/>
          <w:lang w:eastAsia="en-GB"/>
        </w:rPr>
        <w:t>motivation</w:t>
      </w: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Just as a product in a supermarket has an attractive logo, shiny packaging and adverts that tell you why you should buy it, how and what you communicate is your advert.</w:t>
      </w:r>
    </w:p>
    <w:p w14:paraId="4ED1D3F5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2BD2F73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Arial" w:eastAsia="Times New Roman" w:hAnsi="Arial" w:cs="Arial"/>
          <w:b/>
          <w:bCs/>
          <w:color w:val="00BAF2"/>
          <w:sz w:val="24"/>
          <w:szCs w:val="24"/>
          <w:lang w:eastAsia="en-GB"/>
        </w:rPr>
        <w:t>Know your audience</w:t>
      </w:r>
    </w:p>
    <w:p w14:paraId="0ED239A1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When you are trying to communicate an idea to someone, you </w:t>
      </w:r>
      <w:proofErr w:type="gramStart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have to</w:t>
      </w:r>
      <w:proofErr w:type="gramEnd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know something about that person to choose the right way to talk to them. You </w:t>
      </w:r>
      <w:proofErr w:type="gramStart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have to</w:t>
      </w:r>
      <w:proofErr w:type="gramEnd"/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change your language to speak to different people.</w:t>
      </w:r>
    </w:p>
    <w:p w14:paraId="31F989B7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D24FC1C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 the working world, </w:t>
      </w:r>
      <w:r w:rsidRPr="00243306">
        <w:rPr>
          <w:rFonts w:ascii="Arial" w:eastAsia="Times New Roman" w:hAnsi="Arial" w:cs="Arial"/>
          <w:b/>
          <w:bCs/>
          <w:color w:val="EE174F"/>
          <w:sz w:val="24"/>
          <w:szCs w:val="24"/>
          <w:lang w:eastAsia="en-GB"/>
        </w:rPr>
        <w:t>professional language </w:t>
      </w: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 the shared way of speaking and understanding each other. Professional language is used in the workplace, has no slang, is spoken clearly and </w:t>
      </w:r>
      <w:r w:rsidRPr="00243306">
        <w:rPr>
          <w:rFonts w:ascii="Arial" w:eastAsia="Times New Roman" w:hAnsi="Arial" w:cs="Arial"/>
          <w:b/>
          <w:bCs/>
          <w:color w:val="EE174F"/>
          <w:sz w:val="24"/>
          <w:szCs w:val="24"/>
          <w:lang w:eastAsia="en-GB"/>
        </w:rPr>
        <w:t>respectfully </w:t>
      </w:r>
      <w:r w:rsidRPr="002433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 includes words specific to the sector the work is in.</w:t>
      </w:r>
    </w:p>
    <w:p w14:paraId="1EE894B7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B9E0273" w14:textId="77777777" w:rsidR="00243306" w:rsidRPr="00243306" w:rsidRDefault="00243306" w:rsidP="00243306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57D0EB0A" w14:textId="77777777" w:rsidR="00243306" w:rsidRPr="00243306" w:rsidRDefault="00243306" w:rsidP="00243306">
      <w:pPr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Arial" w:eastAsia="Times New Roman" w:hAnsi="Arial" w:cs="Arial"/>
          <w:b/>
          <w:bCs/>
          <w:color w:val="00BAF2"/>
          <w:sz w:val="24"/>
          <w:szCs w:val="24"/>
          <w:lang w:eastAsia="en-GB"/>
        </w:rPr>
        <w:t>REMEMBER:</w:t>
      </w:r>
    </w:p>
    <w:p w14:paraId="04D5C2BE" w14:textId="77777777" w:rsidR="00243306" w:rsidRPr="00243306" w:rsidRDefault="00243306" w:rsidP="00243306">
      <w:pPr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It is up to you to make sure that you communicate clearly, confidently</w:t>
      </w:r>
    </w:p>
    <w:p w14:paraId="179C99EA" w14:textId="77777777" w:rsidR="00243306" w:rsidRPr="00243306" w:rsidRDefault="00243306" w:rsidP="00243306">
      <w:pPr>
        <w:spacing w:after="0" w:line="240" w:lineRule="auto"/>
        <w:ind w:left="720"/>
        <w:jc w:val="right"/>
        <w:rPr>
          <w:rFonts w:ascii="Calibri" w:eastAsia="Times New Roman" w:hAnsi="Calibri" w:cs="Calibri"/>
          <w:color w:val="000000"/>
          <w:lang w:eastAsia="en-GB"/>
        </w:rPr>
      </w:pPr>
      <w:r w:rsidRPr="00243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and truthfully to make you stand out from the crow</w:t>
      </w:r>
    </w:p>
    <w:p w14:paraId="3355677A" w14:textId="77777777" w:rsidR="00BD2DBF" w:rsidRDefault="00C83861"/>
    <w:sectPr w:rsidR="00BD2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545E2"/>
    <w:multiLevelType w:val="multilevel"/>
    <w:tmpl w:val="50A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06"/>
    <w:rsid w:val="00243306"/>
    <w:rsid w:val="006E72A6"/>
    <w:rsid w:val="00A40A87"/>
    <w:rsid w:val="00C8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6CAA"/>
  <w15:chartTrackingRefBased/>
  <w15:docId w15:val="{823B9905-B9D0-492C-A926-B0EAE8F6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433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032F7D89D79489B60ACC49B3121B7" ma:contentTypeVersion="10" ma:contentTypeDescription="Create a new document." ma:contentTypeScope="" ma:versionID="29402c083b867033d03fab93dfeb4857">
  <xsd:schema xmlns:xsd="http://www.w3.org/2001/XMLSchema" xmlns:xs="http://www.w3.org/2001/XMLSchema" xmlns:p="http://schemas.microsoft.com/office/2006/metadata/properties" xmlns:ns2="c5144544-37fa-44ca-9963-4e9ddfbc119f" xmlns:ns3="f7e27ecb-bfc4-4de0-a90b-1e16d28e6e65" targetNamespace="http://schemas.microsoft.com/office/2006/metadata/properties" ma:root="true" ma:fieldsID="9fc49788f4d275e80e599f0f9c7109ca" ns2:_="" ns3:_="">
    <xsd:import namespace="c5144544-37fa-44ca-9963-4e9ddfbc119f"/>
    <xsd:import namespace="f7e27ecb-bfc4-4de0-a90b-1e16d28e6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4544-37fa-44ca-9963-4e9ddfbc1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7ecb-bfc4-4de0-a90b-1e16d28e6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4DC76-3B92-4B95-8BFE-64CCA0ECEBDA}"/>
</file>

<file path=customXml/itemProps2.xml><?xml version="1.0" encoding="utf-8"?>
<ds:datastoreItem xmlns:ds="http://schemas.openxmlformats.org/officeDocument/2006/customXml" ds:itemID="{40557AE7-1273-4DC3-96EC-142614215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C49F0-608B-4FD9-AF8D-9032A08761CD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25ad927f-8542-4b15-b4cf-e785b6552eef"/>
    <ds:schemaRef ds:uri="5b289a97-caae-4329-8bae-6c65eb794a9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Crowther</dc:creator>
  <cp:keywords/>
  <dc:description/>
  <cp:lastModifiedBy>Cat Crowther</cp:lastModifiedBy>
  <cp:revision>2</cp:revision>
  <dcterms:created xsi:type="dcterms:W3CDTF">2020-05-26T16:39:00Z</dcterms:created>
  <dcterms:modified xsi:type="dcterms:W3CDTF">2020-05-26T16:39:00Z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0x010100614032F7D89D79489B60ACC49B3121B7</vt:lpwstr>
  </property>
</Properties>
</file>